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883" w:firstLineChars="20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《简单几何体的三视图》教案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shd w:val="clear" w:color="FFFFFF" w:fill="D9D9D9"/>
          <w:lang w:val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shd w:val="clear" w:color="FFFFFF" w:fill="D9D9D9"/>
          <w:lang w:val="zh-CN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①经历由实物抽象出几何体的过程，进一步发展空间观念；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②探索基本几何体（圆柱、圆锥、球）与其三种视图（主视图、左视图、俯视图）之间的关系；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③会判断简单物体的三视图，发展合情推理能力和数学表达能力；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④结合具体实例，初步体会视图在现实生活中的应用，感受数学与现实生活的密切联系，增强学生的数学应用意识。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shd w:val="clear" w:color="FFFFFF" w:fill="D9D9D9"/>
        </w:rPr>
        <w:t>教学过程分析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第一环节：情境问题引入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活动内容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1“横看成岭侧成峰，远近高低各不同。”一句中蕴含着怎样的数学道理？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2小明昨天买了一本字典，假如有一束平行光线从正面、左面、上面照射这本字典，得到正投影图形是什么？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744220</wp:posOffset>
            </wp:positionH>
            <wp:positionV relativeFrom="paragraph">
              <wp:posOffset>50800</wp:posOffset>
            </wp:positionV>
            <wp:extent cx="1587500" cy="1480820"/>
            <wp:effectExtent l="321945" t="281305" r="330835" b="283845"/>
            <wp:wrapNone/>
            <wp:docPr id="11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3291548">
                      <a:off x="0" y="0"/>
                      <a:ext cx="1587500" cy="1480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99060</wp:posOffset>
            </wp:positionV>
            <wp:extent cx="1365885" cy="1358265"/>
            <wp:effectExtent l="0" t="0" r="5715" b="13335"/>
            <wp:wrapTight wrapText="bothSides">
              <wp:wrapPolygon>
                <wp:start x="0" y="0"/>
                <wp:lineTo x="0" y="21206"/>
                <wp:lineTo x="21389" y="21206"/>
                <wp:lineTo x="21389" y="0"/>
                <wp:lineTo x="0" y="0"/>
              </wp:wrapPolygon>
            </wp:wrapTight>
            <wp:docPr id="11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1358265"/>
                    </a:xfrm>
                    <a:prstGeom prst="rect">
                      <a:avLst/>
                    </a:prstGeom>
                    <a:solidFill>
                      <a:srgbClr val="3366FF"/>
                    </a:solidFill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第二环节：活动探究（获取信息，体会特点）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活动内容：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1如图，这个物体可以看做是由什么几何体组成的？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2假如一束平行光线从正面、左面、上面投射到物体上，你能想象出它的正投影吗？试着画出来。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99060</wp:posOffset>
            </wp:positionV>
            <wp:extent cx="2314575" cy="1685925"/>
            <wp:effectExtent l="0" t="0" r="9525" b="9525"/>
            <wp:wrapNone/>
            <wp:docPr id="116" name="图片 17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7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1914525" cy="1905000"/>
            <wp:effectExtent l="0" t="0" r="9525" b="0"/>
            <wp:wrapTight wrapText="bothSides">
              <wp:wrapPolygon>
                <wp:start x="0" y="0"/>
                <wp:lineTo x="0" y="21384"/>
                <wp:lineTo x="21493" y="21384"/>
                <wp:lineTo x="21493" y="0"/>
                <wp:lineTo x="0" y="0"/>
              </wp:wrapPolygon>
            </wp:wrapTight>
            <wp:docPr id="115" name="图片 1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8" descr="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附答案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物体的正投影称为物体的视图，由此自然引出主视图、左视图、俯视图的定义，随之准确给出上述三种图形的名称。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95250</wp:posOffset>
            </wp:positionV>
            <wp:extent cx="1009650" cy="571500"/>
            <wp:effectExtent l="0" t="0" r="0" b="0"/>
            <wp:wrapTight wrapText="bothSides">
              <wp:wrapPolygon>
                <wp:start x="0" y="0"/>
                <wp:lineTo x="0" y="20880"/>
                <wp:lineTo x="21192" y="20880"/>
                <wp:lineTo x="21192" y="0"/>
                <wp:lineTo x="0" y="0"/>
              </wp:wrapPolygon>
            </wp:wrapTight>
            <wp:docPr id="118" name="图片 19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9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152525" cy="600075"/>
            <wp:effectExtent l="0" t="0" r="9525" b="9525"/>
            <wp:wrapTight wrapText="bothSides">
              <wp:wrapPolygon>
                <wp:start x="0" y="0"/>
                <wp:lineTo x="0" y="21257"/>
                <wp:lineTo x="21421" y="21257"/>
                <wp:lineTo x="21421" y="0"/>
                <wp:lineTo x="0" y="0"/>
              </wp:wrapPolygon>
            </wp:wrapTight>
            <wp:docPr id="124" name="图片 20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20" descr="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100965</wp:posOffset>
            </wp:positionV>
            <wp:extent cx="990600" cy="885825"/>
            <wp:effectExtent l="0" t="0" r="0" b="9525"/>
            <wp:wrapNone/>
            <wp:docPr id="120" name="图片 2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1" descr="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活动目的：这一部分是对情境引入的深化，让学生经历实物抽象成几何体的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，在前面的基础上将长方体增加到大小不一的两个，培养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培养学生的抽象能力和想象能力，并在情境引入的基础上，清楚长方体三视图的特点，灵活运用所学得到两个长方体组合的三视图，培养学生举一反三的能力。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实际效果：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学生在情境引入的铺垫下，通过自己的探究，从中获取了大量的信息和体验，亲身体会和经历了两个长方体组合的三视图的抽象过程。而且小组之间互相补充、互相竞争，气氛热烈,使三视图知识信息的获取更加全面。事实上，通过长方体三视图特点的一个自然感知的过程，学生都能用自己的语言归纳总结出三种视图的特点，这就为下一课时画棱柱三视图打好了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第三环节：合作学习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参照教材提供的几何体，提出问题：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下图中物体的形状分别可以看成什么样的几何体？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3171825" cy="1000125"/>
            <wp:effectExtent l="0" t="0" r="9525" b="9525"/>
            <wp:wrapTight wrapText="bothSides">
              <wp:wrapPolygon>
                <wp:start x="0" y="0"/>
                <wp:lineTo x="0" y="21394"/>
                <wp:lineTo x="21535" y="21394"/>
                <wp:lineTo x="21535" y="0"/>
                <wp:lineTo x="0" y="0"/>
              </wp:wrapPolygon>
            </wp:wrapTight>
            <wp:docPr id="123" name="图片 2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22" descr="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（2）你能在下列图形中找出上面几何体对应的主视图吗？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drawing>
          <wp:inline distT="0" distB="0" distL="114300" distR="114300">
            <wp:extent cx="4314825" cy="828675"/>
            <wp:effectExtent l="0" t="0" r="9525" b="9525"/>
            <wp:docPr id="126" name="图片 185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85" descr="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（3）你能想象出它们的左视图和俯视图吗？与同伴交流，请你试着画出来。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（4）你能说出常见几何体的三种视图的特点吗？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活动目的：以问题串的形式引导学生逐步深入的思考画出三种视图的特点。第一个问题的设置帮助学生让学生经历将实物抽象成几何体的过程，培养学生的抽象能力，问题（2）的设置帮助学生体会：物体是曲面的，正投影变成平面；为完成问题（3）扫清障碍。在以上三个问题的铺设下，问题（4）的设置起到归纳总结的作用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实际效果：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学生经过前一环节对三视图的特点有了全面的认识，通过问题串的回答，使学生经历由圆柱、圆锥和球三种视图的转化过程，发展了学生的空间观念；进一步完善了学生对三视图的把握，对三视图的学习又迈出了一大步。同时通过这些设置问题的活动既培养了学生解决问题的能力，又锻炼了他们团结合作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(附)在实物图中物体的形状分别可以看成圆锥、圆柱和球。圆柱、圆锥和球的三种视图如下表所示：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drawing>
          <wp:inline distT="0" distB="0" distL="114300" distR="114300">
            <wp:extent cx="3155950" cy="2087880"/>
            <wp:effectExtent l="0" t="0" r="6350" b="7620"/>
            <wp:docPr id="119" name="图片 186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86" descr="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55950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第四环节：练习提高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活动内容：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1找出图中每一个物品所对应的主视图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3429000" cy="1666875"/>
            <wp:effectExtent l="0" t="0" r="0" b="9525"/>
            <wp:wrapTight wrapText="bothSides">
              <wp:wrapPolygon>
                <wp:start x="0" y="0"/>
                <wp:lineTo x="0" y="21477"/>
                <wp:lineTo x="21480" y="21477"/>
                <wp:lineTo x="21480" y="0"/>
                <wp:lineTo x="0" y="0"/>
              </wp:wrapPolygon>
            </wp:wrapTight>
            <wp:docPr id="125" name="图片 23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3" descr="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396240</wp:posOffset>
            </wp:positionV>
            <wp:extent cx="1647825" cy="1057275"/>
            <wp:effectExtent l="0" t="0" r="9525" b="9525"/>
            <wp:wrapTight wrapText="bothSides">
              <wp:wrapPolygon>
                <wp:start x="0" y="0"/>
                <wp:lineTo x="0" y="21405"/>
                <wp:lineTo x="21475" y="21405"/>
                <wp:lineTo x="21475" y="0"/>
                <wp:lineTo x="0" y="0"/>
              </wp:wrapPolygon>
            </wp:wrapTight>
            <wp:docPr id="121" name="图片 24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4" descr="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 w:eastAsia="zh-CN"/>
        </w:rPr>
        <w:t>活动目的：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对本节知识进行巩固练习。内容1主要是练习单独一个几何体判断三种视图。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第五环节：课堂小结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活动内容：学生互相交流总结三视图的特点，主视图、左视图、俯视图的区别与内在的联系，及各自在合作交流学习过程中的体会与感受等。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活动目的：引导学生养成一种习惯、形成一种学习方法，为以后的自学和钻研打下一定的基础。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实际效果：学生基本都能进行适当的自我总结，收到了较好的教学效果。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第六环节：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布置作业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习题第1题。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数学理解的第2题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>请你自己观察你家里的一些日常生活用品并尝试画出它的三视图，并与同伴进行交流。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170F4F04"/>
    <w:rsid w:val="18BE347C"/>
    <w:rsid w:val="18E37AF2"/>
    <w:rsid w:val="2BA6205B"/>
    <w:rsid w:val="2CA41F8D"/>
    <w:rsid w:val="2CAD005E"/>
    <w:rsid w:val="33682EB9"/>
    <w:rsid w:val="36946476"/>
    <w:rsid w:val="38DF6342"/>
    <w:rsid w:val="4BB40207"/>
    <w:rsid w:val="4E4B7A62"/>
    <w:rsid w:val="4F987105"/>
    <w:rsid w:val="51350DB3"/>
    <w:rsid w:val="51B91FA3"/>
    <w:rsid w:val="549C203C"/>
    <w:rsid w:val="5A7B0E3E"/>
    <w:rsid w:val="5DC0189A"/>
    <w:rsid w:val="5F6B0365"/>
    <w:rsid w:val="64F222B0"/>
    <w:rsid w:val="67F31AC9"/>
    <w:rsid w:val="74986E3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2020-08-24T01:01:04Z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