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/>
        <w:jc w:val="center"/>
        <w:textAlignment w:val="baseline"/>
        <w:outlineLvl w:val="9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《</w:t>
      </w:r>
      <w:r>
        <w:rPr>
          <w:rFonts w:hint="eastAsia" w:ascii="宋体" w:hAnsi="宋体"/>
          <w:b/>
          <w:color w:val="000000"/>
          <w:sz w:val="44"/>
          <w:szCs w:val="44"/>
        </w:rPr>
        <w:t>列举所有机会均等的结果</w:t>
      </w: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——用列表法求概率》教案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理解并掌握列表法求随机事件的概率，并利用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其</w:t>
      </w:r>
      <w:r>
        <w:rPr>
          <w:rFonts w:hint="eastAsia" w:ascii="微软雅黑" w:hAnsi="微软雅黑" w:eastAsia="微软雅黑" w:cs="微软雅黑"/>
          <w:sz w:val="24"/>
          <w:szCs w:val="24"/>
        </w:rPr>
        <w:t>解决问题，正确认识在什么条件下使用列表法，什么条件下使用树状图法.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经历用列表法求概率的学习，使学生明白在不同情境中分析事件发生的多种可能性，计算其发生的概率，解决实际问题，培养学生分析问题和解决问题的能力.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情感态度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通过求概率的数学活动，体验不同的数学问题采用不同的数学方法，但各种方法之间存在一定的内在联系，体会数学在现实生活中的应用价值，培养缜密的思维习惯和良好的学习习惯.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会用列表法求随机事件的概率.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区分什么时候用列表法，什么时候用树状图法求概率.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列表法是如何列表法.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列表法和树状图的选取方法.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一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、思考探究，获取新知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>列表法求概率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课本151页问题6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【分析】这一问题可用树状图法，但不如列表的结果简明.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【教学说明】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引导学生如何列表，指导学生体会列表法对列举所有可能的结果所起的作用.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问题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6列表如下：</w:t>
      </w:r>
    </w:p>
    <w:tbl>
      <w:tblPr>
        <w:tblStyle w:val="8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91"/>
        <w:gridCol w:w="1291"/>
        <w:gridCol w:w="1291"/>
        <w:gridCol w:w="1292"/>
        <w:gridCol w:w="1292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</w:trPr>
        <w:tc>
          <w:tcPr>
            <w:tcW w:w="1291" w:type="dxa"/>
            <w:vAlign w:val="top"/>
            <mc:AlternateContent>
              <mc:Choice Requires="wpsCustomData">
                <wpsCustomData:diagonals>
                  <wpsCustomData:diagonal from="6500" to="30000">
                    <wpsCustomData:border w:val="single" w:color="auto" w:sz="4" w:space="0"/>
                  </wpsCustomData:diagonal>
                  <wpsCustomData:diagonal from="146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baseline"/>
              <w:outlineLvl w:val="9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2枚枚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baseline"/>
              <w:outlineLvl w:val="9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1枚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2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2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uto"/>
              <w:ind w:right="0" w:rightChars="0"/>
              <w:textAlignment w:val="baseline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 w:firstLine="480" w:firstLineChars="200"/>
        <w:textAlignment w:val="baseline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【教学说明】教师详细讲解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列表法</w:t>
      </w:r>
      <w:r>
        <w:rPr>
          <w:rFonts w:hint="eastAsia" w:ascii="微软雅黑" w:hAnsi="微软雅黑" w:eastAsia="微软雅黑" w:cs="微软雅黑"/>
          <w:sz w:val="24"/>
          <w:szCs w:val="24"/>
        </w:rPr>
        <w:t>的操作方法,学生结合列表法，理解分析，体会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列表法</w:t>
      </w:r>
      <w:r>
        <w:rPr>
          <w:rFonts w:hint="eastAsia" w:ascii="微软雅黑" w:hAnsi="微软雅黑" w:eastAsia="微软雅黑" w:cs="微软雅黑"/>
          <w:sz w:val="24"/>
          <w:szCs w:val="24"/>
        </w:rPr>
        <w:t>的用法，体验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列表法</w:t>
      </w:r>
      <w:r>
        <w:rPr>
          <w:rFonts w:hint="eastAsia" w:ascii="微软雅黑" w:hAnsi="微软雅黑" w:eastAsia="微软雅黑" w:cs="微软雅黑"/>
          <w:sz w:val="24"/>
          <w:szCs w:val="24"/>
        </w:rPr>
        <w:t>的优势.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二</w:t>
      </w:r>
      <w:r>
        <w:rPr>
          <w:rFonts w:hint="eastAsia" w:ascii="微软雅黑" w:hAnsi="微软雅黑" w:eastAsia="微软雅黑" w:cs="微软雅黑"/>
          <w:sz w:val="24"/>
          <w:szCs w:val="24"/>
        </w:rPr>
        <w:t>、运用新知，深化理解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4"/>
          <w:szCs w:val="24"/>
        </w:rPr>
        <w:t>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：同时掷两个质地均匀的骰子，计算下列事件的概率：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 两个骰子的点数相同；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 两个骰子的点数的和是9；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(3) 至少有一个骰子的点数为2。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t>是一道“掷骰子”的问题，有了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问题6</w:t>
      </w:r>
      <w:r>
        <w:rPr>
          <w:rFonts w:hint="eastAsia" w:ascii="微软雅黑" w:hAnsi="微软雅黑" w:eastAsia="微软雅黑" w:cs="微软雅黑"/>
          <w:sz w:val="24"/>
          <w:szCs w:val="24"/>
        </w:rPr>
        <w:t>作基础，学生不难发现：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问题6</w:t>
      </w:r>
      <w:r>
        <w:rPr>
          <w:rFonts w:hint="eastAsia" w:ascii="微软雅黑" w:hAnsi="微软雅黑" w:eastAsia="微软雅黑" w:cs="微软雅黑"/>
          <w:sz w:val="24"/>
          <w:szCs w:val="24"/>
        </w:rPr>
        <w:t>涉及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两枚骰子</w:t>
      </w:r>
      <w:r>
        <w:rPr>
          <w:rFonts w:hint="eastAsia" w:ascii="微软雅黑" w:hAnsi="微软雅黑" w:eastAsia="微软雅黑" w:cs="微软雅黑"/>
          <w:sz w:val="24"/>
          <w:szCs w:val="24"/>
        </w:rPr>
        <w:t>，这里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也</w:t>
      </w:r>
      <w:r>
        <w:rPr>
          <w:rFonts w:hint="eastAsia" w:ascii="微软雅黑" w:hAnsi="微软雅黑" w:eastAsia="微软雅黑" w:cs="微软雅黑"/>
          <w:sz w:val="24"/>
          <w:szCs w:val="24"/>
        </w:rPr>
        <w:t>涉及两个骰子，实质都是涉及两个因素。于是，学生通过类比列出下列表。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24"/>
        <w:gridCol w:w="1224"/>
        <w:gridCol w:w="1224"/>
        <w:gridCol w:w="1224"/>
        <w:gridCol w:w="1224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zh-CN"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-6350</wp:posOffset>
                      </wp:positionV>
                      <wp:extent cx="914400" cy="594360"/>
                      <wp:effectExtent l="2540" t="3810" r="16510" b="11430"/>
                      <wp:wrapNone/>
                      <wp:docPr id="373" name="直接连接符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5943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9pt;margin-top:-0.5pt;height:46.8pt;width:72pt;z-index:251658240;mso-width-relative:page;mso-height-relative:page;" filled="f" stroked="t" coordsize="21600,21600" o:gfxdata="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8NBGk1gAAAAkBAAAP&#10;AAAAAAAAAAEAIAAAACIAAABkcnMvZG93bnJldi54bWxQSwECFAAUAAAACACHTuJAIDqdA+EBAACe&#10;AwAADgAAAAAAAAABACAAAAAl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第2个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第1个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（1，1）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（1，2）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（1，3）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（1，4）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（1，5）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（1，6）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（2，1）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（2，2）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（2，3）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（2，4）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（2，5）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（2，6）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（3，1）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（3，2）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（3，3）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（3，4）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（3，5）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（3，6）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（4，1）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（4，2）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（4，3）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（4，4）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（4，5）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（4，6）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（5，1）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（5，2）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（5，3）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（5，4）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（5，5）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（5，6）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（6，1）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（6，2）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（6，3）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（6，4）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（6，5）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00" w:lineRule="auto"/>
              <w:ind w:right="0" w:rightChars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（6，6）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由上表可以看出，同时掷两个骰子，可能出现的结果有36个，它们出现的可能性相等。由所列表格可以发现：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（1）满足两个骰子的点数相同（记为事件A）的结果有6个，即（1，1），（2，2），（3，3），（4，4），（5，5），（6，6），所以P(A)=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5" o:spt="75" type="#_x0000_t75" style="height:34.9pt;width:19.6pt;" o:ole="t" filled="f" o:preferrelative="t" stroked="f" coordsize="21600,21600">
            <v:path/>
            <v:fill on="f" alignshape="1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6" o:spt="75" type="#_x0000_t75" style="height:35.2pt;width:14.1pt;" o:ole="t" filled="f" o:preferrelative="t" stroked="f" coordsize="21600,21600">
            <v:path/>
            <v:fill on="f" alignshape="1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[满足条件的结果在表格的对角线上]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（2）满足两个骰子的点数的和是9（记为事件B）的结果有4个，即（3，6），（4，5），（5，4），（6，3），所以P(B)=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7" o:spt="75" type="#_x0000_t75" style="height:34.9pt;width:19.6pt;" o:ole="t" filled="f" o:preferrelative="t" stroked="f" coordsize="21600,21600">
            <v:path/>
            <v:fill on="f" alignshape="1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8" o:spt="75" type="#_x0000_t75" style="height:35.2pt;width:12.9pt;" o:ole="t" filled="f" o:preferrelative="t" stroked="f" coordsize="21600,21600">
            <v:path/>
            <v:fill on="f" alignshape="1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[满足条件的结果在（3，6）和（6，3）所在的斜线上]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（3）至少有一个骰子的点数为2（记为事件C）的结果有11个，所以P(C)=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9" o:spt="75" type="#_x0000_t75" style="height:34.9pt;width:19.6pt;" o:ole="t" filled="f" o:preferrelative="t" stroked="f" coordsize="21600,21600">
            <v:path/>
            <v:fill on="f" alignshape="1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[满足条件的结果在数字2所在行和2所在的列上]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接着，引导学生进行题后小结：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当一个事件要涉及两个因素并且可能出现的结果数目较多时，通常采用列表法。运用列表法求概率的步骤如下：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①列表 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②通过表格计数，确定公式P(A)=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0" o:spt="75" type="#_x0000_t75" style="height:38.2pt;width:18.7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中m和n的值；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③利用公式P(A)=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1" o:spt="75" type="#_x0000_t75" style="height:38.2pt;width:18.7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计算事件的概率。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通过对上述问题的思考，可以加深学生对新方法的理解，更好的认识到列表法和画树形图法求概率的优越性在于能够直观、快捷、准确地获取所需信息，有利于学生根据实际情况选择正确的方法。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三、课堂练习</w:t>
      </w:r>
      <w:r>
        <w:rPr>
          <w:rFonts w:hint="eastAsia" w:ascii="微软雅黑" w:hAnsi="微软雅黑" w:eastAsia="微软雅黑" w:cs="微软雅黑"/>
          <w:sz w:val="24"/>
          <w:szCs w:val="24"/>
        </w:rPr>
        <w:t>，深化拓展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为了检验学生对列表法的掌握情况，提高应用所学知识解决问题的能力，在此我选择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下面</w:t>
      </w:r>
      <w:r>
        <w:rPr>
          <w:rFonts w:hint="eastAsia" w:ascii="微软雅黑" w:hAnsi="微软雅黑" w:eastAsia="微软雅黑" w:cs="微软雅黑"/>
          <w:sz w:val="24"/>
          <w:szCs w:val="24"/>
        </w:rPr>
        <w:t>练习作为随堂练习。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（1）经过某十字路口的汽车，它可能继续前行，也可能向左或向右，如果这三种可能性大小相同。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两</w:t>
      </w:r>
      <w:r>
        <w:rPr>
          <w:rFonts w:hint="eastAsia" w:ascii="微软雅黑" w:hAnsi="微软雅黑" w:eastAsia="微软雅黑" w:cs="微软雅黑"/>
          <w:sz w:val="24"/>
          <w:szCs w:val="24"/>
        </w:rPr>
        <w:t>辆汽车经过这个十字路口，求下列事件的概率：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两</w:t>
      </w:r>
      <w:r>
        <w:rPr>
          <w:rFonts w:hint="eastAsia" w:ascii="微软雅黑" w:hAnsi="微软雅黑" w:eastAsia="微软雅黑" w:cs="微软雅黑"/>
          <w:sz w:val="24"/>
          <w:szCs w:val="24"/>
        </w:rPr>
        <w:t>辆车全部继续前行；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一</w:t>
      </w:r>
      <w:r>
        <w:rPr>
          <w:rFonts w:hint="eastAsia" w:ascii="微软雅黑" w:hAnsi="微软雅黑" w:eastAsia="微软雅黑" w:cs="微软雅黑"/>
          <w:sz w:val="24"/>
          <w:szCs w:val="24"/>
        </w:rPr>
        <w:t>辆车向右转，一辆车向左转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[随堂练习（1）是一道与实际生活相关的交通问题，可用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列表</w:t>
      </w:r>
      <w:r>
        <w:rPr>
          <w:rFonts w:hint="eastAsia" w:ascii="微软雅黑" w:hAnsi="微软雅黑" w:eastAsia="微软雅黑" w:cs="微软雅黑"/>
          <w:sz w:val="24"/>
          <w:szCs w:val="24"/>
        </w:rPr>
        <w:t>法来解决。]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（2）在6张卡片上分别写有1——6的整数，随机地抽取一张后放回，再随机地抽取一张，那么第二次取出的数字能够整除第一次取出的数字的概率是多少？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通过解答随堂练习（2），学生会发现列出的表格和例1的表格完全一样。不同的是：变换了实际背景，设置的问题也不一样。这时，我提出：我们是否可以根据这个表格再编一道用列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表</w:t>
      </w:r>
      <w:r>
        <w:rPr>
          <w:rFonts w:hint="eastAsia" w:ascii="微软雅黑" w:hAnsi="微软雅黑" w:eastAsia="微软雅黑" w:cs="微软雅黑"/>
          <w:sz w:val="24"/>
          <w:szCs w:val="24"/>
        </w:rPr>
        <w:t>法求概率的题目来呢？ 以上问题的提出和解决有利于学生发现数学问题的本质，做到举一反三，融会贯通。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四、师生互动，课堂小结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1.一次试验中可能出现的结果是有限多个，各种结果发生的可能性是相等的.通常可用列表法和树状图法求得各种可能结果.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2.注意第二次放回与不放回的区别.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3.一次实验中涉及3个或更多个因素时，不重不漏地求出所有可能的结果，通常采用树状图法.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1.布置作业：从教材相应练习和“习题25.2”中选取.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2.完成练习册中本课时练习.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本课通过生活实例引入新课，激发学生的学习兴趣，通过例题分析用树状图法和列表法求概率的具体步骤和方法.并比较它们的优劣，让学生有比较地掌握方法，让学生理解更深刻.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/>
        <w:textAlignment w:val="baseline"/>
        <w:outlineLvl w:val="9"/>
        <w:rPr>
          <w:sz w:val="24"/>
          <w:szCs w:val="2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44671F9"/>
    <w:rsid w:val="089D21B1"/>
    <w:rsid w:val="0E0D4334"/>
    <w:rsid w:val="13DC6D53"/>
    <w:rsid w:val="148A623B"/>
    <w:rsid w:val="15503101"/>
    <w:rsid w:val="163D36BC"/>
    <w:rsid w:val="170F4F04"/>
    <w:rsid w:val="18E37AF2"/>
    <w:rsid w:val="2BA6205B"/>
    <w:rsid w:val="2CA41F8D"/>
    <w:rsid w:val="326E2EDA"/>
    <w:rsid w:val="33682EB9"/>
    <w:rsid w:val="36946476"/>
    <w:rsid w:val="38DF6342"/>
    <w:rsid w:val="3DA6768F"/>
    <w:rsid w:val="458E2071"/>
    <w:rsid w:val="4E4B7A62"/>
    <w:rsid w:val="51B91FA3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70F72490"/>
    <w:rsid w:val="74EB4ACD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jc w:val="center"/>
      <w:outlineLvl w:val="0"/>
    </w:pPr>
    <w:rPr>
      <w:rFonts w:ascii="Times New Roman" w:hAnsi="Arial"/>
      <w:kern w:val="0"/>
      <w:sz w:val="44"/>
      <w:szCs w:val="44"/>
      <w:lang w:val="zh-CN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2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3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