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2049">
      <v:fill type="frame" on="t" color2="#FFFFFF" o:title="背景" focussize="0,0" recolor="t" r:id="rId6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883" w:firstLineChars="20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菱形的判定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》教案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学习目标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1．通过自学能说出菱形的判定方法；会用判定方法进行有关的论证和计算；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2．在菱形的判定方法的探索与综合应用中，培养学生的观察能力、动手能力及逻辑思维能力．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学习重难点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理解并掌握菱形的判定方法；会用判定方法进行有关的论证和计算。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shd w:val="clear" w:color="FFFFFF" w:fill="D9D9D9"/>
        </w:rPr>
        <w:t>学习过程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一、自主学习： 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1．菱形的定义：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</w:rPr>
        <w:t>。定义既可以看成性质，也可以看成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2.菱形的性质：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                             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二、合作探究：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1、根据菱形的定义，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             ）</w:t>
      </w:r>
      <w:r>
        <w:rPr>
          <w:rFonts w:hint="eastAsia" w:ascii="微软雅黑" w:hAnsi="微软雅黑" w:eastAsia="微软雅黑" w:cs="微软雅黑"/>
          <w:sz w:val="24"/>
          <w:szCs w:val="24"/>
        </w:rPr>
        <w:t>的平行四边形是菱形。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除此之外，你认为还有什么条件可以判定一个平行四边形是菱形？先想一想，再交流。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定理：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          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</w:rPr>
        <w:t>的平行四边形是菱形。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3658870</wp:posOffset>
            </wp:positionH>
            <wp:positionV relativeFrom="paragraph">
              <wp:posOffset>92710</wp:posOffset>
            </wp:positionV>
            <wp:extent cx="1941830" cy="1379855"/>
            <wp:effectExtent l="0" t="0" r="0" b="0"/>
            <wp:wrapTight wrapText="bothSides">
              <wp:wrapPolygon>
                <wp:start x="10595" y="1789"/>
                <wp:lineTo x="5933" y="6561"/>
                <wp:lineTo x="1271" y="8648"/>
                <wp:lineTo x="1060" y="11332"/>
                <wp:lineTo x="4026" y="11332"/>
                <wp:lineTo x="10383" y="16103"/>
                <wp:lineTo x="10595" y="19085"/>
                <wp:lineTo x="12290" y="19085"/>
                <wp:lineTo x="12502" y="17594"/>
                <wp:lineTo x="11655" y="16103"/>
                <wp:lineTo x="11019" y="16103"/>
                <wp:lineTo x="16952" y="11332"/>
                <wp:lineTo x="20555" y="11332"/>
                <wp:lineTo x="20343" y="8648"/>
                <wp:lineTo x="15257" y="6561"/>
                <wp:lineTo x="12290" y="1789"/>
                <wp:lineTo x="10595" y="1789"/>
              </wp:wrapPolygon>
            </wp:wrapTight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41830" cy="1379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（合作完成证明过程）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已知：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求证：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证明：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2、已知线段AC，你能用尺规作图的方法作一个菱形ABCD,使AC为菱形的一条对角线吗？你是怎么做的？与大家进行交流。（也可以展示）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3、定理：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</w:rPr>
        <w:t>的四边形是菱形。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3610610</wp:posOffset>
            </wp:positionH>
            <wp:positionV relativeFrom="paragraph">
              <wp:posOffset>71755</wp:posOffset>
            </wp:positionV>
            <wp:extent cx="1990090" cy="1414145"/>
            <wp:effectExtent l="0" t="0" r="0" b="0"/>
            <wp:wrapTight wrapText="bothSides">
              <wp:wrapPolygon>
                <wp:start x="10545" y="1746"/>
                <wp:lineTo x="6203" y="6401"/>
                <wp:lineTo x="1861" y="8438"/>
                <wp:lineTo x="827" y="9311"/>
                <wp:lineTo x="1034" y="11057"/>
                <wp:lineTo x="9511" y="15713"/>
                <wp:lineTo x="10545" y="19204"/>
                <wp:lineTo x="11992" y="19204"/>
                <wp:lineTo x="12199" y="18331"/>
                <wp:lineTo x="11786" y="15713"/>
                <wp:lineTo x="20470" y="11057"/>
                <wp:lineTo x="20883" y="9311"/>
                <wp:lineTo x="19643" y="8438"/>
                <wp:lineTo x="14887" y="6401"/>
                <wp:lineTo x="12199" y="1746"/>
                <wp:lineTo x="10545" y="1746"/>
              </wp:wrapPolygon>
            </wp:wrapTight>
            <wp:docPr id="2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0090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（合作完成证明过程）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已知：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求证：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证明：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4、看课本“做一做”，说说小颖这样做的道理.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学以致用：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如图，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INCLUDEPICTURE  "http://www.jfbkzy.jzedu.cn:8000/RESOURCE/CZ/CZSX/New1/JHDEC/DSZSBX/PXSBX/zyk00247zw_16_0001_6.gif" \* MERGEFORMATINET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34620" cy="95885"/>
            <wp:effectExtent l="0" t="0" r="17780" b="18415"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620" cy="95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ABCD的两条对角线AC、BD相交于点O，AB= 5  ，AC=8，DB=6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173355</wp:posOffset>
            </wp:positionV>
            <wp:extent cx="1767840" cy="1256030"/>
            <wp:effectExtent l="0" t="0" r="0" b="0"/>
            <wp:wrapTight wrapText="bothSides">
              <wp:wrapPolygon>
                <wp:start x="10707" y="1638"/>
                <wp:lineTo x="5586" y="6880"/>
                <wp:lineTo x="1164" y="8845"/>
                <wp:lineTo x="1164" y="11139"/>
                <wp:lineTo x="4888" y="12121"/>
                <wp:lineTo x="10241" y="17363"/>
                <wp:lineTo x="10474" y="19329"/>
                <wp:lineTo x="12103" y="19329"/>
                <wp:lineTo x="12569" y="17363"/>
                <wp:lineTo x="16293" y="12121"/>
                <wp:lineTo x="20250" y="11139"/>
                <wp:lineTo x="20250" y="8845"/>
                <wp:lineTo x="15595" y="6880"/>
                <wp:lineTo x="12103" y="1638"/>
                <wp:lineTo x="11871" y="1638"/>
                <wp:lineTo x="10707" y="1638"/>
              </wp:wrapPolygon>
            </wp:wrapTight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1256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求证:四边形ABCD是菱形.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三、课堂检测：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1.判断题，对的画“√”错的画“×”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(1).对角线互相垂直的四边形是菱形（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(2)..对角线互相垂直且平分的四边形是菱形（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2、如图，四边形ABCD中，AB∥CD，AC平分∠BAD，CE∥AD交AB于E．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zh-CN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4130675</wp:posOffset>
            </wp:positionH>
            <wp:positionV relativeFrom="paragraph">
              <wp:posOffset>777240</wp:posOffset>
            </wp:positionV>
            <wp:extent cx="1485900" cy="1472565"/>
            <wp:effectExtent l="0" t="0" r="0" b="13335"/>
            <wp:wrapTight wrapText="bothSides">
              <wp:wrapPolygon>
                <wp:start x="0" y="0"/>
                <wp:lineTo x="0" y="21237"/>
                <wp:lineTo x="21323" y="21237"/>
                <wp:lineTo x="21323" y="0"/>
                <wp:lineTo x="0" y="0"/>
              </wp:wrapPolygon>
            </wp:wrapTight>
            <wp:docPr id="16" name="图片 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72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>求证：四边形AECD是菱形；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四、课后作业：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1、随堂练习。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2、习题1.2第1题.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480" w:firstLineChars="200"/>
        <w:jc w:val="left"/>
        <w:textAlignment w:val="baseline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1906" w:h="16838"/>
      <w:pgMar w:top="850" w:right="1247" w:bottom="850" w:left="1247" w:header="851" w:footer="992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1007110</wp:posOffset>
          </wp:positionH>
          <wp:positionV relativeFrom="paragraph">
            <wp:posOffset>-18415</wp:posOffset>
          </wp:positionV>
          <wp:extent cx="575945" cy="179705"/>
          <wp:effectExtent l="0" t="0" r="14605" b="10795"/>
          <wp:wrapNone/>
          <wp:docPr id="6" name="图片 6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-19050</wp:posOffset>
          </wp:positionV>
          <wp:extent cx="575945" cy="179705"/>
          <wp:effectExtent l="0" t="0" r="0" b="10795"/>
          <wp:wrapNone/>
          <wp:docPr id="4" name="图片 4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本材料由巴蜀英才整理提供，仅供学习参考请勿外传。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588010</wp:posOffset>
          </wp:positionH>
          <wp:positionV relativeFrom="paragraph">
            <wp:posOffset>-9525</wp:posOffset>
          </wp:positionV>
          <wp:extent cx="575945" cy="179705"/>
          <wp:effectExtent l="0" t="0" r="14605" b="10795"/>
          <wp:wrapNone/>
          <wp:docPr id="8" name="图片 8" descr="巴蜀英才横版LOGO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巴蜀英才横版LOGO透明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-9525</wp:posOffset>
          </wp:positionV>
          <wp:extent cx="575310" cy="179705"/>
          <wp:effectExtent l="0" t="0" r="0" b="10795"/>
          <wp:wrapNone/>
          <wp:docPr id="9" name="图片 9" descr="高分突破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高分突破LOGO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" cy="179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权威经典·决胜未来 初中《课时达标讲练测》</w:t>
    </w:r>
    <w:bookmarkStart w:id="0" w:name="_GoBack"/>
    <w:bookmarkEnd w:id="0"/>
    <w:r>
      <w:rPr>
        <w:rFonts w:hint="eastAsia"/>
        <w:lang w:val="en-US" w:eastAsia="zh-CN"/>
      </w:rPr>
      <w:t>教材配套教案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B7A62"/>
    <w:rsid w:val="089D21B1"/>
    <w:rsid w:val="170F4F04"/>
    <w:rsid w:val="18E37AF2"/>
    <w:rsid w:val="2BA6205B"/>
    <w:rsid w:val="2CA41F8D"/>
    <w:rsid w:val="33682EB9"/>
    <w:rsid w:val="36946476"/>
    <w:rsid w:val="38DF6342"/>
    <w:rsid w:val="39D20E45"/>
    <w:rsid w:val="4E4B7A62"/>
    <w:rsid w:val="51B91FA3"/>
    <w:rsid w:val="5A7B0E3E"/>
    <w:rsid w:val="5DC0189A"/>
    <w:rsid w:val="5F6B0365"/>
    <w:rsid w:val="64F222B0"/>
    <w:rsid w:val="65994850"/>
    <w:rsid w:val="773C74F1"/>
    <w:rsid w:val="7EA2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三级章节"/>
    <w:basedOn w:val="1"/>
    <w:qFormat/>
    <w:uiPriority w:val="0"/>
    <w:pPr>
      <w:widowControl/>
      <w:spacing w:line="298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8">
    <w:name w:val="四级章节"/>
    <w:basedOn w:val="1"/>
    <w:qFormat/>
    <w:uiPriority w:val="0"/>
    <w:pPr>
      <w:widowControl/>
      <w:spacing w:line="298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2018-03-19T01:37:00Z</dcterms:created>
  <dc:creator>❀勾西西</dc:creator>
  <cp:lastModifiedBy>Administrator</cp:lastModifiedBy>
  <dcterms:modified xsi:type="dcterms:W3CDTF">2020-08-24T00:51:34Z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